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6" w:rsidRPr="00ED7C7E" w:rsidRDefault="00CB05D6" w:rsidP="00CB0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Получение информации о возможности </w:t>
      </w:r>
      <w:r w:rsidR="00E9056A" w:rsidRPr="00ED7C7E">
        <w:rPr>
          <w:rStyle w:val="a4"/>
          <w:rFonts w:ascii="Times New Roman" w:hAnsi="Times New Roman" w:cs="Times New Roman"/>
          <w:sz w:val="28"/>
          <w:szCs w:val="28"/>
        </w:rPr>
        <w:t>подключения (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="00E9056A" w:rsidRPr="00ED7C7E">
        <w:rPr>
          <w:rStyle w:val="a4"/>
          <w:rFonts w:ascii="Times New Roman" w:hAnsi="Times New Roman" w:cs="Times New Roman"/>
          <w:sz w:val="28"/>
          <w:szCs w:val="28"/>
        </w:rPr>
        <w:t>) объект</w:t>
      </w:r>
      <w:r w:rsidR="0084306F" w:rsidRPr="00ED7C7E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F0C6B"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>к централизованн</w:t>
      </w:r>
      <w:r w:rsidR="004F4407" w:rsidRPr="00ED7C7E">
        <w:rPr>
          <w:rStyle w:val="a4"/>
          <w:rFonts w:ascii="Times New Roman" w:hAnsi="Times New Roman" w:cs="Times New Roman"/>
          <w:sz w:val="28"/>
          <w:szCs w:val="28"/>
        </w:rPr>
        <w:t>ым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 систем</w:t>
      </w:r>
      <w:r w:rsidR="004F4407" w:rsidRPr="00ED7C7E">
        <w:rPr>
          <w:rStyle w:val="a4"/>
          <w:rFonts w:ascii="Times New Roman" w:hAnsi="Times New Roman" w:cs="Times New Roman"/>
          <w:sz w:val="28"/>
          <w:szCs w:val="28"/>
        </w:rPr>
        <w:t>ам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 холодного водоснабжения и </w:t>
      </w:r>
      <w:r w:rsidR="007B3E00" w:rsidRPr="00ED7C7E">
        <w:rPr>
          <w:rStyle w:val="a4"/>
          <w:rFonts w:ascii="Times New Roman" w:hAnsi="Times New Roman" w:cs="Times New Roman"/>
          <w:sz w:val="28"/>
          <w:szCs w:val="28"/>
        </w:rPr>
        <w:t xml:space="preserve">(или) </w:t>
      </w:r>
      <w:r w:rsidRPr="00ED7C7E">
        <w:rPr>
          <w:rStyle w:val="a4"/>
          <w:rFonts w:ascii="Times New Roman" w:hAnsi="Times New Roman" w:cs="Times New Roman"/>
          <w:sz w:val="28"/>
          <w:szCs w:val="28"/>
        </w:rPr>
        <w:t>водоотведения</w:t>
      </w:r>
    </w:p>
    <w:p w:rsidR="00E9056A" w:rsidRDefault="00CB05D6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Для получения информации о возможности </w:t>
      </w:r>
      <w:r w:rsidR="00E9056A">
        <w:t>подключения (</w:t>
      </w:r>
      <w:r>
        <w:t>технологического присоединения</w:t>
      </w:r>
      <w:r w:rsidR="00E9056A">
        <w:t>) объект</w:t>
      </w:r>
      <w:r w:rsidR="0084306F">
        <w:t>а</w:t>
      </w:r>
      <w:r w:rsidR="00FF0C6B">
        <w:t xml:space="preserve"> капитального строительства</w:t>
      </w:r>
      <w:r>
        <w:t xml:space="preserve"> к централизованн</w:t>
      </w:r>
      <w:r w:rsidR="004F4407">
        <w:t>ым</w:t>
      </w:r>
      <w:r>
        <w:t xml:space="preserve"> систем</w:t>
      </w:r>
      <w:r w:rsidR="004F4407">
        <w:t>ам</w:t>
      </w:r>
      <w:r>
        <w:t xml:space="preserve"> холодного водоснабжения </w:t>
      </w:r>
      <w:r w:rsidR="00C048A9">
        <w:t>и</w:t>
      </w:r>
      <w:r w:rsidR="007B3E00">
        <w:t xml:space="preserve"> (или)</w:t>
      </w:r>
      <w:r>
        <w:t xml:space="preserve"> </w:t>
      </w:r>
      <w:r w:rsidR="00C048A9">
        <w:t>водоотведения</w:t>
      </w:r>
      <w:r w:rsidR="00851009">
        <w:t xml:space="preserve"> </w:t>
      </w:r>
      <w:r w:rsidR="00851009" w:rsidRPr="00851009">
        <w:rPr>
          <w:b/>
        </w:rPr>
        <w:t>правообладателю земельного участка</w:t>
      </w:r>
      <w:r w:rsidR="00851009">
        <w:t xml:space="preserve"> </w:t>
      </w:r>
      <w:r w:rsidR="00C048A9">
        <w:t xml:space="preserve">необходимо заполнить </w:t>
      </w:r>
      <w:hyperlink r:id="rId5" w:history="1">
        <w:r w:rsidR="00C048A9" w:rsidRPr="00776403">
          <w:rPr>
            <w:rStyle w:val="a5"/>
          </w:rPr>
          <w:t>Форму заявления</w:t>
        </w:r>
      </w:hyperlink>
      <w:r w:rsidR="00C048A9">
        <w:t>.</w:t>
      </w:r>
    </w:p>
    <w:p w:rsidR="002F0FDC" w:rsidRPr="00E9056A" w:rsidRDefault="002F0FDC" w:rsidP="002F0FDC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</w:p>
    <w:p w:rsidR="00065F79" w:rsidRDefault="00CB05D6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Предоставленная информация о возможности подключения </w:t>
      </w:r>
      <w:r w:rsidR="00191620">
        <w:t xml:space="preserve">(технологического присоединения) объекта </w:t>
      </w:r>
      <w:r>
        <w:t>к централизованн</w:t>
      </w:r>
      <w:r w:rsidR="00826C79">
        <w:t>ым</w:t>
      </w:r>
      <w:r>
        <w:t xml:space="preserve"> систем</w:t>
      </w:r>
      <w:r w:rsidR="00826C79">
        <w:t>ам</w:t>
      </w:r>
      <w:r>
        <w:t xml:space="preserve"> холодного водоснабжения и (или) водоотведения содержит</w:t>
      </w:r>
      <w:r w:rsidR="00065F79">
        <w:t>:</w:t>
      </w:r>
    </w:p>
    <w:p w:rsidR="007B3E00" w:rsidRDefault="00065F79" w:rsidP="002F0FD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7B3E00">
        <w:t xml:space="preserve"> возможные точки подключения</w:t>
      </w:r>
      <w:r w:rsidR="00D00368">
        <w:t xml:space="preserve"> (технологического присоединения) объекта</w:t>
      </w:r>
      <w:r w:rsidR="007B3E00">
        <w:t xml:space="preserve"> к централизованным системам холодного водоснабжения и (или) водоотведения; </w:t>
      </w:r>
    </w:p>
    <w:p w:rsidR="00065F79" w:rsidRDefault="007B3E00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CB05D6">
        <w:t>максимальн</w:t>
      </w:r>
      <w:r>
        <w:t>ая</w:t>
      </w:r>
      <w:r w:rsidR="00CB05D6">
        <w:t xml:space="preserve"> нагрузк</w:t>
      </w:r>
      <w:r>
        <w:t>а в возможных точках</w:t>
      </w:r>
      <w:r w:rsidR="00D00368">
        <w:t xml:space="preserve"> подключения (</w:t>
      </w:r>
      <w:r>
        <w:t>технологического присоединения</w:t>
      </w:r>
      <w:r w:rsidR="00D00368">
        <w:t>) объекта:</w:t>
      </w:r>
      <w:r w:rsidR="00CB05D6">
        <w:t xml:space="preserve"> мощность и (или) объем потребления ресурсов</w:t>
      </w:r>
      <w:r w:rsidR="00065F79">
        <w:t>;</w:t>
      </w:r>
    </w:p>
    <w:p w:rsidR="00CB05D6" w:rsidRDefault="00065F79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CB05D6" w:rsidRPr="00065F79">
        <w:rPr>
          <w:b/>
        </w:rPr>
        <w:t>информацию о плате</w:t>
      </w:r>
      <w:r w:rsidR="00CB05D6">
        <w:t xml:space="preserve"> за подключение и ориентировочные сроки подключения </w:t>
      </w:r>
      <w:r w:rsidR="00A37009">
        <w:t xml:space="preserve">(технологического присоединения) </w:t>
      </w:r>
      <w:r w:rsidR="00CB05D6">
        <w:t>объекта капитального строительства к сетям инженерно-технического обеспечения.</w:t>
      </w:r>
    </w:p>
    <w:p w:rsidR="002F0FDC" w:rsidRDefault="002F0FDC" w:rsidP="002F0FDC">
      <w:pPr>
        <w:pStyle w:val="a3"/>
        <w:spacing w:before="0" w:beforeAutospacing="0" w:after="0" w:afterAutospacing="0"/>
        <w:ind w:firstLine="567"/>
        <w:jc w:val="both"/>
      </w:pPr>
    </w:p>
    <w:p w:rsidR="00AB783A" w:rsidRDefault="00AB783A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Общий срок получения информации о возможности подключения </w:t>
      </w:r>
      <w:r w:rsidR="000C0307">
        <w:t xml:space="preserve">(технологического присоединения) </w:t>
      </w:r>
      <w:r>
        <w:t>объекта к централизованн</w:t>
      </w:r>
      <w:r w:rsidR="0084306F">
        <w:t>ым</w:t>
      </w:r>
      <w:r>
        <w:t xml:space="preserve"> систем</w:t>
      </w:r>
      <w:r w:rsidR="0084306F">
        <w:t>ам</w:t>
      </w:r>
      <w:r>
        <w:t xml:space="preserve"> холодного водоснабжения и (или) водоотведения, составляет </w:t>
      </w:r>
      <w:r w:rsidRPr="00AB783A">
        <w:rPr>
          <w:b/>
        </w:rPr>
        <w:t>не более 14 рабочих дней</w:t>
      </w:r>
      <w:r>
        <w:rPr>
          <w:b/>
        </w:rPr>
        <w:t xml:space="preserve"> </w:t>
      </w:r>
      <w:r>
        <w:t xml:space="preserve">с момента предоставления заявления и схемы расположения земельного участка. </w:t>
      </w:r>
    </w:p>
    <w:p w:rsidR="002F0FDC" w:rsidRDefault="002F0FDC" w:rsidP="002F0FDC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CB05D6" w:rsidRDefault="00CB05D6" w:rsidP="002F0FDC">
      <w:pPr>
        <w:pStyle w:val="a3"/>
        <w:spacing w:before="0" w:beforeAutospacing="0" w:after="0" w:afterAutospacing="0"/>
        <w:ind w:firstLine="567"/>
        <w:jc w:val="both"/>
      </w:pPr>
      <w:r>
        <w:t xml:space="preserve">Информация о возможности подключения </w:t>
      </w:r>
      <w:r w:rsidR="000C0307">
        <w:t xml:space="preserve">(технологического присоединения) объекта </w:t>
      </w:r>
      <w:r>
        <w:t xml:space="preserve">к </w:t>
      </w:r>
      <w:r w:rsidRPr="003B515C">
        <w:t xml:space="preserve">централизованным системам холодного водоснабжения и (или) водоотведения осуществляется </w:t>
      </w:r>
      <w:r w:rsidRPr="003B515C">
        <w:rPr>
          <w:b/>
        </w:rPr>
        <w:t>без взимания платы</w:t>
      </w:r>
      <w:r w:rsidR="00986A14" w:rsidRPr="003B515C">
        <w:rPr>
          <w:b/>
        </w:rPr>
        <w:t xml:space="preserve"> и не является основанием для проектирования</w:t>
      </w:r>
      <w:r w:rsidRPr="003B515C">
        <w:t>.</w:t>
      </w:r>
    </w:p>
    <w:sectPr w:rsidR="00CB05D6" w:rsidSect="00A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2401E"/>
    <w:rsid w:val="00065F79"/>
    <w:rsid w:val="00084B40"/>
    <w:rsid w:val="000B0C27"/>
    <w:rsid w:val="000C0307"/>
    <w:rsid w:val="00191620"/>
    <w:rsid w:val="002F0FDC"/>
    <w:rsid w:val="003B515C"/>
    <w:rsid w:val="0043124A"/>
    <w:rsid w:val="004C65C8"/>
    <w:rsid w:val="004D694A"/>
    <w:rsid w:val="004F035E"/>
    <w:rsid w:val="004F4407"/>
    <w:rsid w:val="005F1ED9"/>
    <w:rsid w:val="006946A2"/>
    <w:rsid w:val="00776403"/>
    <w:rsid w:val="00790FA4"/>
    <w:rsid w:val="007B3E00"/>
    <w:rsid w:val="00826C79"/>
    <w:rsid w:val="0084306F"/>
    <w:rsid w:val="00851009"/>
    <w:rsid w:val="00915E2B"/>
    <w:rsid w:val="00986A14"/>
    <w:rsid w:val="00987D71"/>
    <w:rsid w:val="00A1508D"/>
    <w:rsid w:val="00A37009"/>
    <w:rsid w:val="00A4656A"/>
    <w:rsid w:val="00AB783A"/>
    <w:rsid w:val="00AB7A77"/>
    <w:rsid w:val="00AC0211"/>
    <w:rsid w:val="00B12AEC"/>
    <w:rsid w:val="00B4479B"/>
    <w:rsid w:val="00C048A9"/>
    <w:rsid w:val="00C60A8C"/>
    <w:rsid w:val="00CB05D6"/>
    <w:rsid w:val="00D00368"/>
    <w:rsid w:val="00DF24D3"/>
    <w:rsid w:val="00E11AA7"/>
    <w:rsid w:val="00E566EA"/>
    <w:rsid w:val="00E877A1"/>
    <w:rsid w:val="00E9056A"/>
    <w:rsid w:val="00ED7C7E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semiHidden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2_Blank%20zayavleniya%20na%20poluchenie%20inf%20o%20vozmojnosty%20podklycheni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Акманова Динара Рафаэльевна</dc:creator>
  <cp:keywords/>
  <dc:description/>
  <cp:lastModifiedBy>Акманова Динара Рафаэльевна</cp:lastModifiedBy>
  <cp:revision>42</cp:revision>
  <dcterms:created xsi:type="dcterms:W3CDTF">2018-04-26T00:03:00Z</dcterms:created>
  <dcterms:modified xsi:type="dcterms:W3CDTF">2018-05-31T00:05:00Z</dcterms:modified>
</cp:coreProperties>
</file>